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83" w:rsidRPr="00712D83" w:rsidRDefault="00F4647D" w:rsidP="00712D8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774CFD" wp14:editId="0AD1629A">
            <wp:simplePos x="0" y="0"/>
            <wp:positionH relativeFrom="column">
              <wp:posOffset>-720090</wp:posOffset>
            </wp:positionH>
            <wp:positionV relativeFrom="paragraph">
              <wp:posOffset>-630555</wp:posOffset>
            </wp:positionV>
            <wp:extent cx="10758922" cy="7552706"/>
            <wp:effectExtent l="0" t="0" r="444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922" cy="755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D83" w:rsidRPr="00712D83">
        <w:rPr>
          <w:b/>
          <w:color w:val="333333"/>
          <w:sz w:val="40"/>
          <w:szCs w:val="40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положения.</w:t>
      </w:r>
    </w:p>
    <w:p w:rsidR="00712D83" w:rsidRPr="00712D83" w:rsidRDefault="00712D83" w:rsidP="00712D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712D83">
        <w:rPr>
          <w:rStyle w:val="a4"/>
          <w:color w:val="00B050"/>
          <w:sz w:val="40"/>
          <w:szCs w:val="40"/>
        </w:rPr>
        <w:t>Совет №1.</w:t>
      </w:r>
      <w:r w:rsidRPr="00712D83">
        <w:rPr>
          <w:color w:val="333333"/>
          <w:sz w:val="40"/>
          <w:szCs w:val="40"/>
        </w:rPr>
        <w:t> Если ты попал в трудную жизненную ситуацию, не впадай в панику. Постарайся проанализировать свое положение с максимальной четкостью.</w:t>
      </w:r>
    </w:p>
    <w:p w:rsidR="00712D83" w:rsidRPr="00712D83" w:rsidRDefault="00712D83" w:rsidP="00712D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712D83">
        <w:rPr>
          <w:rStyle w:val="a4"/>
          <w:color w:val="00B050"/>
          <w:sz w:val="40"/>
          <w:szCs w:val="40"/>
        </w:rPr>
        <w:t>Совет №2.</w:t>
      </w:r>
      <w:r w:rsidRPr="00712D83">
        <w:rPr>
          <w:color w:val="333333"/>
          <w:sz w:val="40"/>
          <w:szCs w:val="40"/>
        </w:rPr>
        <w:t> 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712D83" w:rsidRPr="00712D83" w:rsidRDefault="00712D83" w:rsidP="00712D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712D83">
        <w:rPr>
          <w:rStyle w:val="a4"/>
          <w:color w:val="00B050"/>
          <w:sz w:val="40"/>
          <w:szCs w:val="40"/>
        </w:rPr>
        <w:t>Совет №3.</w:t>
      </w:r>
      <w:r w:rsidRPr="00712D83">
        <w:rPr>
          <w:color w:val="333333"/>
          <w:sz w:val="40"/>
          <w:szCs w:val="40"/>
        </w:rPr>
        <w:t> Подумай, с кем бы ты мог откровенно поговорить о своем положении.</w:t>
      </w:r>
    </w:p>
    <w:p w:rsidR="00712D83" w:rsidRPr="00712D83" w:rsidRDefault="00712D83" w:rsidP="00712D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712D83">
        <w:rPr>
          <w:rStyle w:val="a4"/>
          <w:color w:val="00B050"/>
          <w:sz w:val="40"/>
          <w:szCs w:val="40"/>
        </w:rPr>
        <w:t>Совет №4.</w:t>
      </w:r>
      <w:r w:rsidRPr="00712D83">
        <w:rPr>
          <w:color w:val="333333"/>
          <w:sz w:val="40"/>
          <w:szCs w:val="40"/>
        </w:rPr>
        <w:t> Не оставайся со своей болью один на один. Это всегда заставит тебя лгать окружающим.</w:t>
      </w:r>
      <w:r w:rsidRPr="00712D83">
        <w:t xml:space="preserve"> </w:t>
      </w:r>
    </w:p>
    <w:p w:rsidR="00712D83" w:rsidRPr="00712D83" w:rsidRDefault="00712D83" w:rsidP="00712D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712D83">
        <w:rPr>
          <w:rStyle w:val="a4"/>
          <w:color w:val="00B050"/>
          <w:sz w:val="40"/>
          <w:szCs w:val="40"/>
        </w:rPr>
        <w:t>Совет №5.</w:t>
      </w:r>
      <w:r w:rsidRPr="00712D83">
        <w:rPr>
          <w:color w:val="333333"/>
          <w:sz w:val="40"/>
          <w:szCs w:val="40"/>
        </w:rPr>
        <w:t> 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  <w:bookmarkStart w:id="0" w:name="_GoBack"/>
      <w:bookmarkEnd w:id="0"/>
    </w:p>
    <w:p w:rsidR="00712D83" w:rsidRPr="00712D83" w:rsidRDefault="00712D83" w:rsidP="00712D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712D83">
        <w:rPr>
          <w:rStyle w:val="a4"/>
          <w:color w:val="00B050"/>
          <w:sz w:val="40"/>
          <w:szCs w:val="40"/>
        </w:rPr>
        <w:t>Совет №6.</w:t>
      </w:r>
      <w:r w:rsidRPr="00712D83">
        <w:rPr>
          <w:color w:val="333333"/>
          <w:sz w:val="40"/>
          <w:szCs w:val="40"/>
        </w:rPr>
        <w:t> Постарайся обратиться к взрослому человеку, у которого жизненный опыт больше твоего. О своей проблеме стоит рассказать педагогу или родителю.</w:t>
      </w:r>
    </w:p>
    <w:p w:rsidR="00712D83" w:rsidRPr="00712D83" w:rsidRDefault="00712D83" w:rsidP="00712D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40"/>
          <w:szCs w:val="40"/>
        </w:rPr>
      </w:pPr>
      <w:r w:rsidRPr="00712D83">
        <w:rPr>
          <w:rStyle w:val="a4"/>
          <w:color w:val="00B050"/>
          <w:sz w:val="40"/>
          <w:szCs w:val="40"/>
        </w:rPr>
        <w:t>Совет №7.</w:t>
      </w:r>
      <w:r w:rsidRPr="00712D83">
        <w:rPr>
          <w:color w:val="333333"/>
          <w:sz w:val="40"/>
          <w:szCs w:val="40"/>
        </w:rPr>
        <w:t> Верь, что ты сможешь исправить положение, главное – ничего не бойся. Страх – это не твой спутник и друг. Пусть страх дружит с одиночками. А ты не один! Если ты попросил помощи, то, значит, тебе всегда помогут.</w:t>
      </w:r>
    </w:p>
    <w:p w:rsidR="00A915F5" w:rsidRPr="00712D83" w:rsidRDefault="00A915F5">
      <w:pPr>
        <w:rPr>
          <w:rFonts w:ascii="Times New Roman" w:hAnsi="Times New Roman" w:cs="Times New Roman"/>
          <w:sz w:val="40"/>
          <w:szCs w:val="40"/>
        </w:rPr>
      </w:pPr>
    </w:p>
    <w:sectPr w:rsidR="00A915F5" w:rsidRPr="00712D83" w:rsidSect="00712D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F8"/>
    <w:rsid w:val="00712D83"/>
    <w:rsid w:val="00A45CF8"/>
    <w:rsid w:val="00A915F5"/>
    <w:rsid w:val="00F4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D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D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2024-09-10T12:05:00Z</dcterms:created>
  <dcterms:modified xsi:type="dcterms:W3CDTF">2024-09-10T13:34:00Z</dcterms:modified>
</cp:coreProperties>
</file>